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3D58" w14:textId="77777777" w:rsidR="00497B9C" w:rsidRPr="00EB3E4B" w:rsidRDefault="00497B9C" w:rsidP="00497B9C">
      <w:pPr>
        <w:jc w:val="both"/>
        <w:rPr>
          <w:sz w:val="22"/>
        </w:rPr>
      </w:pPr>
      <w:r w:rsidRPr="00EB3E4B">
        <w:rPr>
          <w:sz w:val="22"/>
        </w:rPr>
        <w:t xml:space="preserve">Medienmitteilung: </w:t>
      </w:r>
      <w:proofErr w:type="spellStart"/>
      <w:r w:rsidRPr="00EB3E4B">
        <w:rPr>
          <w:sz w:val="22"/>
        </w:rPr>
        <w:t>Pastorini</w:t>
      </w:r>
      <w:proofErr w:type="spellEnd"/>
      <w:r w:rsidRPr="00EB3E4B">
        <w:rPr>
          <w:sz w:val="22"/>
        </w:rPr>
        <w:t xml:space="preserve"> Spielzeug Frühling 2023)</w:t>
      </w:r>
    </w:p>
    <w:p w14:paraId="33472852" w14:textId="77777777" w:rsidR="00497B9C" w:rsidRPr="00EB3E4B" w:rsidRDefault="00497B9C" w:rsidP="00497B9C">
      <w:pPr>
        <w:jc w:val="both"/>
        <w:rPr>
          <w:sz w:val="22"/>
        </w:rPr>
      </w:pPr>
    </w:p>
    <w:p w14:paraId="4BE292FA" w14:textId="77777777" w:rsidR="00497B9C" w:rsidRPr="00EB3E4B" w:rsidRDefault="00497B9C" w:rsidP="00497B9C">
      <w:pPr>
        <w:jc w:val="both"/>
        <w:rPr>
          <w:b/>
          <w:sz w:val="22"/>
          <w:u w:val="single"/>
        </w:rPr>
      </w:pPr>
      <w:r w:rsidRPr="00EB3E4B">
        <w:rPr>
          <w:b/>
          <w:sz w:val="22"/>
          <w:u w:val="single"/>
        </w:rPr>
        <w:t xml:space="preserve">Start der warmen Jahreszeit mit Aktuellem aus dem Hause </w:t>
      </w:r>
      <w:proofErr w:type="spellStart"/>
      <w:r w:rsidRPr="00EB3E4B">
        <w:rPr>
          <w:b/>
          <w:sz w:val="22"/>
          <w:u w:val="single"/>
        </w:rPr>
        <w:t>Pastorini</w:t>
      </w:r>
      <w:proofErr w:type="spellEnd"/>
      <w:r w:rsidRPr="00EB3E4B">
        <w:rPr>
          <w:b/>
          <w:sz w:val="22"/>
          <w:u w:val="single"/>
        </w:rPr>
        <w:t xml:space="preserve"> Spielzeug AG</w:t>
      </w:r>
    </w:p>
    <w:p w14:paraId="4E2D5BB5" w14:textId="77777777" w:rsidR="00497B9C" w:rsidRPr="00EB3E4B" w:rsidRDefault="00497B9C" w:rsidP="00497B9C">
      <w:pPr>
        <w:jc w:val="both"/>
        <w:rPr>
          <w:b/>
          <w:sz w:val="22"/>
          <w:u w:val="single"/>
        </w:rPr>
      </w:pPr>
    </w:p>
    <w:p w14:paraId="3D241542" w14:textId="77777777" w:rsidR="00497B9C" w:rsidRPr="00EB3E4B" w:rsidRDefault="00497B9C" w:rsidP="00497B9C">
      <w:pPr>
        <w:jc w:val="both"/>
        <w:rPr>
          <w:b/>
          <w:sz w:val="22"/>
        </w:rPr>
      </w:pPr>
      <w:r w:rsidRPr="00EB3E4B">
        <w:rPr>
          <w:b/>
          <w:sz w:val="22"/>
        </w:rPr>
        <w:t xml:space="preserve">Mit einer über 100-jährigen Tradition im Spielwarenhandel ist </w:t>
      </w:r>
      <w:proofErr w:type="spellStart"/>
      <w:r w:rsidRPr="00EB3E4B">
        <w:rPr>
          <w:b/>
          <w:sz w:val="22"/>
        </w:rPr>
        <w:t>Pastorini</w:t>
      </w:r>
      <w:proofErr w:type="spellEnd"/>
      <w:r w:rsidRPr="00EB3E4B">
        <w:rPr>
          <w:b/>
          <w:sz w:val="22"/>
        </w:rPr>
        <w:t xml:space="preserve"> der Profi, wenn es ums Schenken von Spielsachen geht. Lange haben wir dieses Jahr auf die warme Jahreszeit warten müssen. Zum Frühlingsstart gibt das Fachgeschäft Tipps zum Thema wertvoll Schenken. Dabei zeigt sich, dass die bewährten Spielwaren auch die beliebtesten sind.</w:t>
      </w:r>
    </w:p>
    <w:p w14:paraId="2C504B09" w14:textId="77777777" w:rsidR="00497B9C" w:rsidRPr="00EB3E4B" w:rsidRDefault="00497B9C" w:rsidP="00497B9C">
      <w:pPr>
        <w:jc w:val="both"/>
        <w:rPr>
          <w:sz w:val="22"/>
        </w:rPr>
      </w:pPr>
    </w:p>
    <w:p w14:paraId="1F5B6BBE" w14:textId="77777777" w:rsidR="00497B9C" w:rsidRPr="00EB3E4B" w:rsidRDefault="00497B9C" w:rsidP="00497B9C">
      <w:pPr>
        <w:jc w:val="both"/>
        <w:rPr>
          <w:b/>
          <w:sz w:val="22"/>
        </w:rPr>
      </w:pPr>
      <w:r w:rsidRPr="00EB3E4B">
        <w:rPr>
          <w:b/>
          <w:sz w:val="22"/>
        </w:rPr>
        <w:t>Draussen Spielen als Hauptcredo</w:t>
      </w:r>
    </w:p>
    <w:p w14:paraId="114118D7" w14:textId="77777777" w:rsidR="00497B9C" w:rsidRPr="00EB3E4B" w:rsidRDefault="000912AB" w:rsidP="00497B9C">
      <w:pPr>
        <w:rPr>
          <w:sz w:val="22"/>
        </w:rPr>
      </w:pPr>
      <w:r w:rsidRPr="00EB3E4B">
        <w:rPr>
          <w:sz w:val="22"/>
        </w:rPr>
        <w:t xml:space="preserve">Kinder bewegen sich gerne, Kinder unternehmen und entdecken gerne neues. So richtet </w:t>
      </w:r>
      <w:proofErr w:type="spellStart"/>
      <w:r w:rsidRPr="00EB3E4B">
        <w:rPr>
          <w:sz w:val="22"/>
        </w:rPr>
        <w:t>Pastorini</w:t>
      </w:r>
      <w:proofErr w:type="spellEnd"/>
      <w:r w:rsidRPr="00EB3E4B">
        <w:rPr>
          <w:sz w:val="22"/>
        </w:rPr>
        <w:t xml:space="preserve"> seine Empfehlung für den Frühling vor allem auf folgende Bereiche aus: Sportspiele wie Krocket, Softtennis, Boccia, Kegeln oder Ringwurfspiele. Strassenkreiden ebenso wie der in der Schweiz hergestellte Klassiker, das Wurfspiel aus Holz „</w:t>
      </w:r>
      <w:proofErr w:type="spellStart"/>
      <w:r w:rsidRPr="00EB3E4B">
        <w:rPr>
          <w:sz w:val="22"/>
        </w:rPr>
        <w:t>Kubb</w:t>
      </w:r>
      <w:proofErr w:type="spellEnd"/>
      <w:r w:rsidRPr="00EB3E4B">
        <w:rPr>
          <w:sz w:val="22"/>
        </w:rPr>
        <w:t>-Junior“. Bei den Produkten für Forscher und Entdecker sind vor allem Ferngläser, Astronomie-Fernrohre oder Lupendosen sehr beliebt. Auch hier bestechen vor allem die Klassiker, beispielsweise die Seilbahn oder das Vogelpfe</w:t>
      </w:r>
      <w:r w:rsidR="005E69E4">
        <w:rPr>
          <w:sz w:val="22"/>
        </w:rPr>
        <w:t>i</w:t>
      </w:r>
      <w:r w:rsidRPr="00EB3E4B">
        <w:rPr>
          <w:sz w:val="22"/>
        </w:rPr>
        <w:t>fen Set.</w:t>
      </w:r>
    </w:p>
    <w:p w14:paraId="0962A828" w14:textId="77777777" w:rsidR="000912AB" w:rsidRPr="00EB3E4B" w:rsidRDefault="000912AB" w:rsidP="00497B9C">
      <w:pPr>
        <w:rPr>
          <w:sz w:val="22"/>
        </w:rPr>
      </w:pPr>
      <w:r w:rsidRPr="00EB3E4B">
        <w:rPr>
          <w:sz w:val="22"/>
        </w:rPr>
        <w:t>Abgerundet werden di</w:t>
      </w:r>
      <w:r w:rsidR="005E69E4">
        <w:rPr>
          <w:sz w:val="22"/>
        </w:rPr>
        <w:t>e</w:t>
      </w:r>
      <w:r w:rsidRPr="00EB3E4B">
        <w:rPr>
          <w:sz w:val="22"/>
        </w:rPr>
        <w:t xml:space="preserve"> Fr</w:t>
      </w:r>
      <w:r w:rsidR="005E69E4">
        <w:rPr>
          <w:sz w:val="22"/>
        </w:rPr>
        <w:t>ü</w:t>
      </w:r>
      <w:r w:rsidRPr="00EB3E4B">
        <w:rPr>
          <w:sz w:val="22"/>
        </w:rPr>
        <w:t xml:space="preserve">hlings-Empfehlungen mit einer grossen Auswahl an Sandkasten Spielzeug und ein breites Angebot an Büchern – auch die Bücher sind Klassiker bei </w:t>
      </w:r>
      <w:proofErr w:type="spellStart"/>
      <w:r w:rsidRPr="00EB3E4B">
        <w:rPr>
          <w:sz w:val="22"/>
        </w:rPr>
        <w:t>Pastorini</w:t>
      </w:r>
      <w:proofErr w:type="spellEnd"/>
      <w:r w:rsidRPr="00EB3E4B">
        <w:rPr>
          <w:sz w:val="22"/>
        </w:rPr>
        <w:t>.</w:t>
      </w:r>
    </w:p>
    <w:p w14:paraId="28D9B4EA" w14:textId="77777777" w:rsidR="003E2A61" w:rsidRPr="00EB3E4B" w:rsidRDefault="003E2A61" w:rsidP="00497B9C">
      <w:pPr>
        <w:rPr>
          <w:sz w:val="22"/>
        </w:rPr>
      </w:pPr>
    </w:p>
    <w:p w14:paraId="42FE3931" w14:textId="77777777" w:rsidR="00497B9C" w:rsidRPr="00EB3E4B" w:rsidRDefault="00497B9C" w:rsidP="00497B9C">
      <w:pPr>
        <w:rPr>
          <w:b/>
          <w:sz w:val="22"/>
        </w:rPr>
      </w:pPr>
      <w:r w:rsidRPr="00EB3E4B">
        <w:rPr>
          <w:b/>
          <w:sz w:val="22"/>
        </w:rPr>
        <w:t xml:space="preserve">Ganz neu: Produktetest-Reihe </w:t>
      </w:r>
    </w:p>
    <w:p w14:paraId="2DE4F1E1" w14:textId="77777777" w:rsidR="003E2A61" w:rsidRPr="00EB3E4B" w:rsidRDefault="003E2A61" w:rsidP="003E2A61">
      <w:pPr>
        <w:rPr>
          <w:sz w:val="22"/>
        </w:rPr>
      </w:pPr>
      <w:r w:rsidRPr="00EB3E4B">
        <w:rPr>
          <w:sz w:val="22"/>
        </w:rPr>
        <w:t xml:space="preserve">Seit über 100 Jahren ist </w:t>
      </w:r>
      <w:proofErr w:type="spellStart"/>
      <w:r w:rsidRPr="00EB3E4B">
        <w:rPr>
          <w:sz w:val="22"/>
        </w:rPr>
        <w:t>Pastorini</w:t>
      </w:r>
      <w:proofErr w:type="spellEnd"/>
      <w:r w:rsidRPr="00EB3E4B">
        <w:rPr>
          <w:sz w:val="22"/>
        </w:rPr>
        <w:t xml:space="preserve"> in der Schweiz Wegbereiter vieler innovativer Ideen für das Kinderzimmer. Das Unternehmen besticht mit einem breiten Angebot an pädagogisch sinn- und wertvollem Spielzeug. Ins Sortiment kommen nur qualitativ hochstehende Produkte von Produzenten, die möglichst in der Schweiz oder dem angrenzenden Ausland produzieren. Nachhaltigkeit wird dabei grossgeschrieben.</w:t>
      </w:r>
    </w:p>
    <w:p w14:paraId="43201FDA" w14:textId="77777777" w:rsidR="003E2A61" w:rsidRPr="00EB3E4B" w:rsidRDefault="003E2A61" w:rsidP="003E2A61">
      <w:pPr>
        <w:rPr>
          <w:sz w:val="22"/>
        </w:rPr>
      </w:pPr>
    </w:p>
    <w:p w14:paraId="4272C33D" w14:textId="77777777" w:rsidR="003E2A61" w:rsidRPr="00EB3E4B" w:rsidRDefault="003E2A61" w:rsidP="003E2A61">
      <w:pPr>
        <w:rPr>
          <w:sz w:val="22"/>
        </w:rPr>
      </w:pPr>
      <w:proofErr w:type="spellStart"/>
      <w:r w:rsidRPr="00EB3E4B">
        <w:rPr>
          <w:sz w:val="22"/>
        </w:rPr>
        <w:t>Pastorini</w:t>
      </w:r>
      <w:proofErr w:type="spellEnd"/>
      <w:r w:rsidRPr="00EB3E4B">
        <w:rPr>
          <w:sz w:val="22"/>
        </w:rPr>
        <w:t xml:space="preserve"> stellt ihre hohe Anforderung an die Produkte immer wieder unter Beweis, sei es bei Produktetests, in Vergleichen durch den Branchenmonitor vom SIQT, dem Schweizer Institut für Qualitätstest und natürlich im Tagesgeschäft mit den vielen zufriedenen und immer wiederkehrenden Kunden. Diesen Frühling bietet </w:t>
      </w:r>
      <w:proofErr w:type="spellStart"/>
      <w:r w:rsidRPr="00EB3E4B">
        <w:rPr>
          <w:sz w:val="22"/>
        </w:rPr>
        <w:t>Pastorini</w:t>
      </w:r>
      <w:proofErr w:type="spellEnd"/>
      <w:r w:rsidRPr="00EB3E4B">
        <w:rPr>
          <w:sz w:val="22"/>
        </w:rPr>
        <w:t xml:space="preserve"> aktuelle Produktetest für eine Auswahl an Klassikern. Interessierte Fachpersonen und Journalisten können sich einschreiben.</w:t>
      </w:r>
    </w:p>
    <w:p w14:paraId="47B8DB38" w14:textId="77777777" w:rsidR="00497B9C" w:rsidRPr="00EB3E4B" w:rsidRDefault="00497B9C" w:rsidP="00497B9C">
      <w:pPr>
        <w:jc w:val="both"/>
        <w:rPr>
          <w:b/>
          <w:sz w:val="22"/>
        </w:rPr>
      </w:pPr>
    </w:p>
    <w:p w14:paraId="19BEC7F1" w14:textId="77777777" w:rsidR="00497B9C" w:rsidRPr="00EB3E4B" w:rsidRDefault="00497B9C" w:rsidP="00497B9C">
      <w:pPr>
        <w:jc w:val="both"/>
        <w:rPr>
          <w:b/>
          <w:sz w:val="22"/>
        </w:rPr>
      </w:pPr>
      <w:proofErr w:type="spellStart"/>
      <w:r w:rsidRPr="00EB3E4B">
        <w:rPr>
          <w:b/>
          <w:sz w:val="22"/>
        </w:rPr>
        <w:t>Pastorini</w:t>
      </w:r>
      <w:proofErr w:type="spellEnd"/>
      <w:r w:rsidRPr="00EB3E4B">
        <w:rPr>
          <w:b/>
          <w:sz w:val="22"/>
        </w:rPr>
        <w:t xml:space="preserve"> ist Kult. Und bleibt Kult.</w:t>
      </w:r>
    </w:p>
    <w:p w14:paraId="47091ECC" w14:textId="77777777" w:rsidR="00497B9C" w:rsidRPr="00EB3E4B" w:rsidRDefault="00497B9C" w:rsidP="00497B9C">
      <w:pPr>
        <w:jc w:val="both"/>
        <w:rPr>
          <w:sz w:val="22"/>
        </w:rPr>
      </w:pPr>
      <w:r w:rsidRPr="00EB3E4B">
        <w:rPr>
          <w:sz w:val="22"/>
        </w:rPr>
        <w:t xml:space="preserve">1911 wurde </w:t>
      </w:r>
      <w:proofErr w:type="spellStart"/>
      <w:r w:rsidRPr="00EB3E4B">
        <w:rPr>
          <w:sz w:val="22"/>
        </w:rPr>
        <w:t>Pastorini</w:t>
      </w:r>
      <w:proofErr w:type="spellEnd"/>
      <w:r w:rsidRPr="00EB3E4B">
        <w:rPr>
          <w:sz w:val="22"/>
        </w:rPr>
        <w:t xml:space="preserve"> Spielzeug gegründet und ist in der Schweiz seither Wegbereiter vieler innovativer Ideen für das Kinderzimmer – der Brand besitzt längst Kultcharakter. Das ist bis heute so geblieben. Tradition und Moderne werden vom gesamten Team </w:t>
      </w:r>
      <w:proofErr w:type="gramStart"/>
      <w:r w:rsidRPr="00EB3E4B">
        <w:rPr>
          <w:sz w:val="22"/>
        </w:rPr>
        <w:t>hoch gehalten</w:t>
      </w:r>
      <w:proofErr w:type="gramEnd"/>
      <w:r w:rsidRPr="00EB3E4B">
        <w:rPr>
          <w:sz w:val="22"/>
        </w:rPr>
        <w:t xml:space="preserve">. Geführt wird das Unternehmen von Herrn André Nyffeler, und mit Frau </w:t>
      </w:r>
      <w:proofErr w:type="spellStart"/>
      <w:r w:rsidRPr="00EB3E4B">
        <w:rPr>
          <w:sz w:val="22"/>
        </w:rPr>
        <w:t>Pastorini</w:t>
      </w:r>
      <w:proofErr w:type="spellEnd"/>
      <w:r w:rsidRPr="00EB3E4B">
        <w:rPr>
          <w:sz w:val="22"/>
        </w:rPr>
        <w:t xml:space="preserve"> als VR-Präsidentin ist die dritte Generation gegenwärtig würdig vertreten. </w:t>
      </w:r>
    </w:p>
    <w:p w14:paraId="43EF656E" w14:textId="77777777" w:rsidR="00497B9C" w:rsidRPr="00EB3E4B" w:rsidRDefault="00497B9C" w:rsidP="00497B9C">
      <w:pPr>
        <w:jc w:val="both"/>
        <w:rPr>
          <w:sz w:val="22"/>
        </w:rPr>
      </w:pPr>
    </w:p>
    <w:p w14:paraId="52130753" w14:textId="77777777" w:rsidR="00497B9C" w:rsidRPr="00EB3E4B" w:rsidRDefault="00497B9C" w:rsidP="00497B9C">
      <w:pPr>
        <w:jc w:val="both"/>
        <w:rPr>
          <w:sz w:val="22"/>
        </w:rPr>
      </w:pPr>
      <w:r w:rsidRPr="00EB3E4B">
        <w:rPr>
          <w:sz w:val="22"/>
        </w:rPr>
        <w:t>Bild: beigelegtes Bildmaterial zur freien Verfügung. Mehr Bildmaterial auf Anfrage</w:t>
      </w:r>
    </w:p>
    <w:p w14:paraId="3F0CD73D" w14:textId="77777777" w:rsidR="00497B9C" w:rsidRPr="00EB3E4B" w:rsidRDefault="00497B9C" w:rsidP="00497B9C">
      <w:pPr>
        <w:jc w:val="both"/>
        <w:rPr>
          <w:sz w:val="22"/>
        </w:rPr>
      </w:pPr>
    </w:p>
    <w:p w14:paraId="6AAA2210" w14:textId="77777777" w:rsidR="00497B9C" w:rsidRPr="00EB3E4B" w:rsidRDefault="00497B9C" w:rsidP="00497B9C">
      <w:pPr>
        <w:jc w:val="both"/>
        <w:rPr>
          <w:rFonts w:cs="Arial"/>
          <w:b/>
          <w:sz w:val="22"/>
        </w:rPr>
      </w:pPr>
      <w:r w:rsidRPr="00EB3E4B">
        <w:rPr>
          <w:sz w:val="22"/>
        </w:rPr>
        <w:t>Pressekontakt:</w:t>
      </w:r>
    </w:p>
    <w:p w14:paraId="1BE9B707" w14:textId="77777777" w:rsidR="00497B9C" w:rsidRPr="00EB3E4B" w:rsidRDefault="00497B9C" w:rsidP="00497B9C">
      <w:pPr>
        <w:rPr>
          <w:rFonts w:cs="Arial"/>
          <w:sz w:val="22"/>
        </w:rPr>
      </w:pPr>
      <w:r w:rsidRPr="00EB3E4B">
        <w:rPr>
          <w:rFonts w:cs="Arial"/>
          <w:sz w:val="22"/>
        </w:rPr>
        <w:t>Markus Presta</w:t>
      </w:r>
      <w:r w:rsidRPr="00EB3E4B">
        <w:rPr>
          <w:rFonts w:cs="Arial"/>
          <w:sz w:val="22"/>
        </w:rPr>
        <w:tab/>
      </w:r>
      <w:r w:rsidRPr="00EB3E4B">
        <w:rPr>
          <w:rFonts w:cs="Arial"/>
          <w:sz w:val="22"/>
        </w:rPr>
        <w:tab/>
      </w:r>
      <w:r w:rsidRPr="00EB3E4B">
        <w:rPr>
          <w:rFonts w:cs="Arial"/>
          <w:sz w:val="22"/>
        </w:rPr>
        <w:tab/>
      </w:r>
      <w:r w:rsidRPr="00EB3E4B">
        <w:rPr>
          <w:rFonts w:cs="Arial"/>
          <w:sz w:val="22"/>
        </w:rPr>
        <w:tab/>
      </w:r>
      <w:r w:rsidRPr="00EB3E4B">
        <w:rPr>
          <w:rFonts w:cs="Arial"/>
          <w:sz w:val="22"/>
        </w:rPr>
        <w:tab/>
      </w:r>
      <w:proofErr w:type="spellStart"/>
      <w:r w:rsidRPr="00EB3E4B">
        <w:rPr>
          <w:rFonts w:cs="Arial"/>
          <w:sz w:val="22"/>
        </w:rPr>
        <w:t>Pastorini</w:t>
      </w:r>
      <w:proofErr w:type="spellEnd"/>
      <w:r w:rsidRPr="00EB3E4B">
        <w:rPr>
          <w:rFonts w:cs="Arial"/>
          <w:sz w:val="22"/>
        </w:rPr>
        <w:t xml:space="preserve"> Spielzeug AG</w:t>
      </w:r>
    </w:p>
    <w:p w14:paraId="701F3AA4" w14:textId="77777777" w:rsidR="00497B9C" w:rsidRPr="00EB3E4B" w:rsidRDefault="00497B9C" w:rsidP="00497B9C">
      <w:pPr>
        <w:rPr>
          <w:rFonts w:cs="Arial"/>
          <w:sz w:val="22"/>
        </w:rPr>
      </w:pPr>
      <w:proofErr w:type="spellStart"/>
      <w:r w:rsidRPr="00EB3E4B">
        <w:rPr>
          <w:rFonts w:cs="Arial"/>
          <w:sz w:val="22"/>
        </w:rPr>
        <w:t>Kommunikation&amp;Media</w:t>
      </w:r>
      <w:proofErr w:type="spellEnd"/>
      <w:r w:rsidRPr="00EB3E4B">
        <w:rPr>
          <w:rFonts w:cs="Arial"/>
          <w:sz w:val="22"/>
        </w:rPr>
        <w:t xml:space="preserve"> GmbH</w:t>
      </w:r>
      <w:r w:rsidRPr="00EB3E4B">
        <w:rPr>
          <w:rFonts w:cs="Arial"/>
          <w:sz w:val="22"/>
        </w:rPr>
        <w:tab/>
      </w:r>
      <w:r w:rsidRPr="00EB3E4B">
        <w:rPr>
          <w:rFonts w:cs="Arial"/>
          <w:sz w:val="22"/>
        </w:rPr>
        <w:tab/>
      </w:r>
      <w:r w:rsidRPr="00EB3E4B">
        <w:rPr>
          <w:rFonts w:cs="Arial"/>
          <w:sz w:val="22"/>
        </w:rPr>
        <w:tab/>
        <w:t>Herr André Nyffeler</w:t>
      </w:r>
    </w:p>
    <w:p w14:paraId="7919A122" w14:textId="77777777" w:rsidR="00497B9C" w:rsidRPr="00EB3E4B" w:rsidRDefault="00497B9C" w:rsidP="00497B9C">
      <w:pPr>
        <w:rPr>
          <w:rFonts w:cs="Arial"/>
          <w:sz w:val="22"/>
        </w:rPr>
      </w:pPr>
      <w:r w:rsidRPr="00EB3E4B">
        <w:rPr>
          <w:rFonts w:cs="Arial"/>
          <w:sz w:val="22"/>
        </w:rPr>
        <w:t xml:space="preserve">Alter </w:t>
      </w:r>
      <w:proofErr w:type="spellStart"/>
      <w:r w:rsidRPr="00EB3E4B">
        <w:rPr>
          <w:rFonts w:cs="Arial"/>
          <w:sz w:val="22"/>
        </w:rPr>
        <w:t>Zürichweg</w:t>
      </w:r>
      <w:proofErr w:type="spellEnd"/>
      <w:r w:rsidRPr="00EB3E4B">
        <w:rPr>
          <w:rFonts w:cs="Arial"/>
          <w:sz w:val="22"/>
        </w:rPr>
        <w:t xml:space="preserve"> 30</w:t>
      </w:r>
      <w:r w:rsidRPr="00EB3E4B">
        <w:rPr>
          <w:rFonts w:cs="Arial"/>
          <w:sz w:val="22"/>
        </w:rPr>
        <w:tab/>
      </w:r>
      <w:r w:rsidRPr="00EB3E4B">
        <w:rPr>
          <w:rFonts w:cs="Arial"/>
          <w:sz w:val="22"/>
        </w:rPr>
        <w:tab/>
      </w:r>
      <w:r w:rsidRPr="00EB3E4B">
        <w:rPr>
          <w:rFonts w:cs="Arial"/>
          <w:sz w:val="22"/>
        </w:rPr>
        <w:tab/>
      </w:r>
      <w:r w:rsidRPr="00EB3E4B">
        <w:rPr>
          <w:rFonts w:cs="Arial"/>
          <w:sz w:val="22"/>
        </w:rPr>
        <w:tab/>
      </w:r>
      <w:r w:rsidRPr="00EB3E4B">
        <w:rPr>
          <w:rFonts w:cs="Arial"/>
          <w:sz w:val="22"/>
        </w:rPr>
        <w:tab/>
        <w:t xml:space="preserve">Im </w:t>
      </w:r>
      <w:proofErr w:type="spellStart"/>
      <w:r w:rsidRPr="00EB3E4B">
        <w:rPr>
          <w:rFonts w:cs="Arial"/>
          <w:sz w:val="22"/>
        </w:rPr>
        <w:t>Schossacher</w:t>
      </w:r>
      <w:proofErr w:type="spellEnd"/>
      <w:r w:rsidRPr="00EB3E4B">
        <w:rPr>
          <w:rFonts w:cs="Arial"/>
          <w:sz w:val="22"/>
        </w:rPr>
        <w:t xml:space="preserve"> 21</w:t>
      </w:r>
    </w:p>
    <w:p w14:paraId="6747836B" w14:textId="77777777" w:rsidR="00497B9C" w:rsidRPr="00EB3E4B" w:rsidRDefault="00497B9C" w:rsidP="00497B9C">
      <w:pPr>
        <w:rPr>
          <w:rFonts w:cs="Arial"/>
          <w:sz w:val="22"/>
        </w:rPr>
      </w:pPr>
      <w:r w:rsidRPr="00EB3E4B">
        <w:rPr>
          <w:rFonts w:cs="Arial"/>
          <w:sz w:val="22"/>
        </w:rPr>
        <w:t>8952 Schlieren</w:t>
      </w:r>
      <w:r w:rsidRPr="00EB3E4B">
        <w:rPr>
          <w:rFonts w:cs="Arial"/>
          <w:sz w:val="22"/>
        </w:rPr>
        <w:tab/>
      </w:r>
      <w:r w:rsidRPr="00EB3E4B">
        <w:rPr>
          <w:rFonts w:cs="Arial"/>
          <w:sz w:val="22"/>
        </w:rPr>
        <w:tab/>
      </w:r>
      <w:r w:rsidRPr="00EB3E4B">
        <w:rPr>
          <w:rFonts w:cs="Arial"/>
          <w:sz w:val="22"/>
        </w:rPr>
        <w:tab/>
      </w:r>
      <w:r w:rsidRPr="00EB3E4B">
        <w:rPr>
          <w:rFonts w:cs="Arial"/>
          <w:sz w:val="22"/>
        </w:rPr>
        <w:tab/>
      </w:r>
      <w:r w:rsidRPr="00EB3E4B">
        <w:rPr>
          <w:rFonts w:cs="Arial"/>
          <w:sz w:val="22"/>
        </w:rPr>
        <w:tab/>
        <w:t>8600 Dübendorf</w:t>
      </w:r>
    </w:p>
    <w:p w14:paraId="3D8999A1" w14:textId="77777777" w:rsidR="00497B9C" w:rsidRPr="00EB3E4B" w:rsidRDefault="00000000" w:rsidP="00497B9C">
      <w:pPr>
        <w:rPr>
          <w:rFonts w:cs="Arial"/>
          <w:sz w:val="22"/>
        </w:rPr>
      </w:pPr>
      <w:hyperlink r:id="rId4" w:history="1">
        <w:r w:rsidR="00497B9C" w:rsidRPr="00EB3E4B">
          <w:rPr>
            <w:rStyle w:val="Hyperlink"/>
            <w:rFonts w:cs="Arial"/>
            <w:sz w:val="22"/>
          </w:rPr>
          <w:t>markus@presta.ch</w:t>
        </w:r>
      </w:hyperlink>
      <w:r w:rsidR="00497B9C" w:rsidRPr="00EB3E4B">
        <w:rPr>
          <w:rFonts w:cs="Arial"/>
          <w:sz w:val="22"/>
        </w:rPr>
        <w:tab/>
      </w:r>
      <w:r w:rsidR="00497B9C" w:rsidRPr="00EB3E4B">
        <w:rPr>
          <w:rFonts w:cs="Arial"/>
          <w:sz w:val="22"/>
        </w:rPr>
        <w:tab/>
      </w:r>
      <w:r w:rsidR="00497B9C" w:rsidRPr="00EB3E4B">
        <w:rPr>
          <w:rFonts w:cs="Arial"/>
          <w:sz w:val="22"/>
        </w:rPr>
        <w:tab/>
      </w:r>
      <w:r w:rsidR="00497B9C" w:rsidRPr="00EB3E4B">
        <w:rPr>
          <w:rFonts w:cs="Arial"/>
          <w:sz w:val="22"/>
        </w:rPr>
        <w:tab/>
      </w:r>
      <w:r w:rsidR="00497B9C" w:rsidRPr="00EB3E4B">
        <w:rPr>
          <w:rFonts w:cs="Arial"/>
          <w:sz w:val="22"/>
        </w:rPr>
        <w:tab/>
        <w:t>044 824 33 44</w:t>
      </w:r>
      <w:r w:rsidR="00497B9C" w:rsidRPr="00EB3E4B">
        <w:rPr>
          <w:rFonts w:cs="Arial"/>
          <w:sz w:val="22"/>
        </w:rPr>
        <w:tab/>
      </w:r>
      <w:r w:rsidR="00497B9C" w:rsidRPr="00EB3E4B">
        <w:rPr>
          <w:rFonts w:cs="Arial"/>
          <w:sz w:val="22"/>
        </w:rPr>
        <w:tab/>
      </w:r>
    </w:p>
    <w:p w14:paraId="62D795B2" w14:textId="77777777" w:rsidR="00497B9C" w:rsidRPr="00EB3E4B" w:rsidRDefault="00497B9C" w:rsidP="00497B9C">
      <w:pPr>
        <w:rPr>
          <w:rFonts w:cs="Arial"/>
          <w:sz w:val="22"/>
        </w:rPr>
      </w:pPr>
      <w:r w:rsidRPr="00EB3E4B">
        <w:rPr>
          <w:rFonts w:cs="Arial"/>
          <w:sz w:val="22"/>
        </w:rPr>
        <w:t>(+41) 079 685 24 14</w:t>
      </w:r>
    </w:p>
    <w:p w14:paraId="0396B033" w14:textId="77777777" w:rsidR="00497B9C" w:rsidRPr="00EB3E4B" w:rsidRDefault="00497B9C" w:rsidP="00497B9C">
      <w:pPr>
        <w:rPr>
          <w:sz w:val="22"/>
        </w:rPr>
      </w:pPr>
    </w:p>
    <w:p w14:paraId="46F24289" w14:textId="77777777" w:rsidR="00497B9C" w:rsidRPr="00EB3E4B" w:rsidRDefault="00497B9C" w:rsidP="00497B9C">
      <w:pPr>
        <w:rPr>
          <w:sz w:val="22"/>
        </w:rPr>
      </w:pPr>
    </w:p>
    <w:p w14:paraId="56EF497A" w14:textId="77777777" w:rsidR="00A45641" w:rsidRDefault="00A45641"/>
    <w:sectPr w:rsidR="00A45641" w:rsidSect="00A456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9C"/>
    <w:rsid w:val="000912AB"/>
    <w:rsid w:val="0022381B"/>
    <w:rsid w:val="003E2A61"/>
    <w:rsid w:val="00424346"/>
    <w:rsid w:val="00497B9C"/>
    <w:rsid w:val="005E69E4"/>
    <w:rsid w:val="00625609"/>
    <w:rsid w:val="00646E5D"/>
    <w:rsid w:val="00A45641"/>
    <w:rsid w:val="00E86480"/>
    <w:rsid w:val="00EB3E4B"/>
    <w:rsid w:val="00FD1A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8CD1"/>
  <w15:docId w15:val="{34A6EB04-5704-B54A-B92A-57253768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7B9C"/>
    <w:pPr>
      <w:spacing w:line="240" w:lineRule="auto"/>
    </w:pPr>
    <w:rPr>
      <w:rFonts w:cstheme="min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97B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us@presta.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2554</Characters>
  <Application>Microsoft Office Word</Application>
  <DocSecurity>0</DocSecurity>
  <Lines>21</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Markus.Presta</dc:creator>
  <cp:lastModifiedBy>Marco Leanza</cp:lastModifiedBy>
  <cp:revision>2</cp:revision>
  <dcterms:created xsi:type="dcterms:W3CDTF">2023-05-31T09:36:00Z</dcterms:created>
  <dcterms:modified xsi:type="dcterms:W3CDTF">2023-05-31T09:36:00Z</dcterms:modified>
</cp:coreProperties>
</file>